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92E" w:rsidRDefault="00F6292E" w:rsidP="00F6292E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До рішення сорок четвертої сесії </w:t>
      </w:r>
    </w:p>
    <w:p w:rsidR="00F6292E" w:rsidRDefault="00F6292E" w:rsidP="00F6292E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Лубенської міської ради </w:t>
      </w:r>
    </w:p>
    <w:p w:rsidR="00F6292E" w:rsidRDefault="00F6292E" w:rsidP="00F6292E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сьомого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292E" w:rsidRDefault="00F6292E" w:rsidP="00F6292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11  </w:t>
      </w:r>
      <w:r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>
        <w:rPr>
          <w:rFonts w:ascii="Times New Roman" w:hAnsi="Times New Roman" w:cs="Times New Roman"/>
          <w:sz w:val="28"/>
          <w:szCs w:val="28"/>
        </w:rPr>
        <w:t xml:space="preserve"> 2019 року</w:t>
      </w:r>
    </w:p>
    <w:p w:rsidR="00F6292E" w:rsidRDefault="00F6292E" w:rsidP="00F6292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6292E" w:rsidRPr="00327F1C" w:rsidRDefault="00F6292E" w:rsidP="00F6292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F1C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F6292E" w:rsidRPr="00327F1C" w:rsidRDefault="00F6292E" w:rsidP="00F6292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F1C"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proofErr w:type="gramStart"/>
      <w:r w:rsidRPr="00327F1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27F1C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327F1C">
        <w:rPr>
          <w:rFonts w:ascii="Times New Roman" w:hAnsi="Times New Roman" w:cs="Times New Roman"/>
          <w:b/>
          <w:sz w:val="28"/>
          <w:szCs w:val="28"/>
        </w:rPr>
        <w:t xml:space="preserve"> «Про </w:t>
      </w:r>
      <w:proofErr w:type="spellStart"/>
      <w:r w:rsidRPr="00327F1C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27F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7F1C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Pr="00327F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27F1C">
        <w:rPr>
          <w:rFonts w:ascii="Times New Roman" w:hAnsi="Times New Roman" w:cs="Times New Roman"/>
          <w:b/>
          <w:sz w:val="28"/>
          <w:szCs w:val="28"/>
        </w:rPr>
        <w:t>розвитку</w:t>
      </w:r>
      <w:proofErr w:type="spellEnd"/>
      <w:r w:rsidRPr="00327F1C">
        <w:rPr>
          <w:rFonts w:ascii="Times New Roman" w:hAnsi="Times New Roman" w:cs="Times New Roman"/>
          <w:b/>
          <w:sz w:val="28"/>
          <w:szCs w:val="28"/>
        </w:rPr>
        <w:t xml:space="preserve"> малого</w:t>
      </w:r>
    </w:p>
    <w:p w:rsidR="00F6292E" w:rsidRPr="00327F1C" w:rsidRDefault="00F6292E" w:rsidP="00F6292E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7F1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та</w:t>
      </w:r>
      <w:r w:rsidRPr="00327F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7F1C">
        <w:rPr>
          <w:rFonts w:ascii="Times New Roman" w:hAnsi="Times New Roman" w:cs="Times New Roman"/>
          <w:b/>
          <w:sz w:val="28"/>
          <w:szCs w:val="28"/>
        </w:rPr>
        <w:t>середнього</w:t>
      </w:r>
      <w:proofErr w:type="spellEnd"/>
      <w:r w:rsidRPr="00327F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7F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підприємництва 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27F1C">
        <w:rPr>
          <w:rFonts w:ascii="Times New Roman" w:hAnsi="Times New Roman" w:cs="Times New Roman"/>
          <w:b/>
          <w:sz w:val="28"/>
          <w:szCs w:val="28"/>
          <w:lang w:val="uk-UA"/>
        </w:rPr>
        <w:t>м. Лубни на 2019-2021 роки»</w:t>
      </w:r>
    </w:p>
    <w:p w:rsidR="00F6292E" w:rsidRPr="00327F1C" w:rsidRDefault="00F6292E" w:rsidP="00F6292E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292E" w:rsidRPr="00327F1C" w:rsidRDefault="00F6292E" w:rsidP="00F6292E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Програму розвитку малого та</w:t>
      </w:r>
      <w:r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середнього підприємництва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 Лубни на 2019-2021 роки (далі - Програма) розроблено на підставі Методичних рекомендацій щодо формування і реалізації регіональних та місцевих програм розвитку малого і середнього підприємництва, затверджених наказом Державної служби України з питань регуляторної політики та розвитку підприємництва від 18.09.2012 № 44, Закону України </w:t>
      </w:r>
      <w:r w:rsidRPr="00327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«Про Національну програму сприяння розвитку малого підприємництва в Україні»</w:t>
      </w:r>
      <w:r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«Про стимулювання розвитку регіонів», Програми економічного і соціального розвитку м. Лубни на 2019 рік, затверджено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рішенням позачергової сорок другої сесії Лубенської міської ради сьомого скликання від 21.12.2018 року. </w:t>
      </w:r>
    </w:p>
    <w:p w:rsidR="00F6292E" w:rsidRPr="00327F1C" w:rsidRDefault="00F6292E" w:rsidP="00F6292E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підставі аналізу тенденції розвитку галузі підприємництва міста Лубни у попередніх роках в програмі сформульовано актуальні проблеми розвитку, визначено мету, пріоритетні завдання та заходи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які спрямовані на вирішення проблем.</w:t>
      </w:r>
    </w:p>
    <w:p w:rsidR="00F6292E" w:rsidRPr="00327F1C" w:rsidRDefault="00F6292E" w:rsidP="00F6292E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Програму розвитку малого і середнього підприємництва у місті Лубни на 2019-2021 роки розроблено відділом економічного  розвитку і торгівлі виконавчого комітету разом з відділами і службами виконавчого комітету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</w:t>
      </w:r>
      <w:r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основі даних підприємств, установ та організацій міста,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громадських організацій та   об’</w:t>
      </w:r>
      <w:r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>єднань підприємців.</w:t>
      </w:r>
    </w:p>
    <w:p w:rsidR="00F6292E" w:rsidRPr="00327F1C" w:rsidRDefault="00F6292E" w:rsidP="00F6292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Метою програми є </w:t>
      </w:r>
      <w:r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створення сприятливих умов для розвитку малого та середнього підприємництва, запровадження ефективних форм співпраці міської влади та суб’єктів підприємництва задля стійкого функціонування і розвитку підприємництва, залучення широких верств населення до підприємницької діяльності, підвищення його ролі у вирішенні стратегічних завдань економічного і соціального розвитку міста.</w:t>
      </w:r>
    </w:p>
    <w:p w:rsidR="00F6292E" w:rsidRPr="00327F1C" w:rsidRDefault="00F6292E" w:rsidP="00F629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Виходячи з головної мети, робота буде спрямована на реалізацію заходів по наступних пріоритетних завданнях розвитку підприємництва в місті Лубни:</w:t>
      </w:r>
    </w:p>
    <w:p w:rsidR="00F6292E" w:rsidRPr="00327F1C" w:rsidRDefault="00F6292E" w:rsidP="00F6292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27F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нормативно-правове забезпеч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ення та здійснення регуляторної </w:t>
      </w:r>
      <w:r w:rsidRPr="00327F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політики;</w:t>
      </w:r>
    </w:p>
    <w:p w:rsidR="00F6292E" w:rsidRPr="00327F1C" w:rsidRDefault="00F6292E" w:rsidP="00F6292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ф</w:t>
      </w:r>
      <w:r w:rsidRPr="00327F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інансово-кредитна та інвестиційна підтримка;</w:t>
      </w:r>
    </w:p>
    <w:p w:rsidR="00F6292E" w:rsidRPr="00327F1C" w:rsidRDefault="00F6292E" w:rsidP="00F6292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і</w:t>
      </w:r>
      <w:r w:rsidRPr="00327F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нформаційна підтримка;</w:t>
      </w:r>
    </w:p>
    <w:p w:rsidR="00F6292E" w:rsidRPr="00327F1C" w:rsidRDefault="00F6292E" w:rsidP="00F6292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ф</w:t>
      </w:r>
      <w:r w:rsidRPr="00327F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ормування інфраструктури підтримки підприємництва;</w:t>
      </w:r>
    </w:p>
    <w:p w:rsidR="00F6292E" w:rsidRPr="00327F1C" w:rsidRDefault="00F6292E" w:rsidP="00F6292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Pr="00327F1C">
        <w:rPr>
          <w:rFonts w:ascii="Times New Roman" w:hAnsi="Times New Roman" w:cs="Times New Roman"/>
          <w:color w:val="000000"/>
          <w:sz w:val="28"/>
          <w:szCs w:val="28"/>
          <w:lang w:val="uk-UA"/>
        </w:rPr>
        <w:t>ідприємницьке навчання, кадрова інфраструктура.</w:t>
      </w:r>
    </w:p>
    <w:p w:rsidR="00F6292E" w:rsidRDefault="00F6292E" w:rsidP="00F6292E">
      <w:pPr>
        <w:pStyle w:val="a6"/>
        <w:widowControl w:val="0"/>
        <w:tabs>
          <w:tab w:val="left" w:pos="0"/>
        </w:tabs>
        <w:ind w:left="0" w:right="34"/>
        <w:jc w:val="both"/>
        <w:rPr>
          <w:sz w:val="28"/>
          <w:szCs w:val="28"/>
          <w:lang w:val="uk-UA"/>
        </w:rPr>
      </w:pPr>
      <w:r w:rsidRPr="00327F1C">
        <w:rPr>
          <w:sz w:val="28"/>
          <w:szCs w:val="28"/>
          <w:lang w:val="uk-UA"/>
        </w:rPr>
        <w:t xml:space="preserve">      </w:t>
      </w:r>
    </w:p>
    <w:p w:rsidR="00F6292E" w:rsidRPr="00327F1C" w:rsidRDefault="00F6292E" w:rsidP="00F6292E">
      <w:pPr>
        <w:pStyle w:val="a6"/>
        <w:widowControl w:val="0"/>
        <w:tabs>
          <w:tab w:val="left" w:pos="0"/>
        </w:tabs>
        <w:ind w:left="0" w:right="34" w:firstLine="709"/>
        <w:jc w:val="both"/>
        <w:rPr>
          <w:sz w:val="28"/>
          <w:szCs w:val="28"/>
          <w:lang w:val="uk-UA"/>
        </w:rPr>
      </w:pPr>
      <w:r w:rsidRPr="00327F1C">
        <w:rPr>
          <w:sz w:val="28"/>
          <w:szCs w:val="28"/>
          <w:lang w:val="uk-UA"/>
        </w:rPr>
        <w:lastRenderedPageBreak/>
        <w:t>Реалізація заходів Програми буде сприяти поступовому збільшенню питомої ваги кількості зайнятих у малому бізнесі в загальному обсязі працездатного населення міста, отриманню запланованих надходжень до місцевого бюджету та підвищенню обсягів реалізації товарів, робіт, послуг малими підприємствами.</w:t>
      </w:r>
    </w:p>
    <w:p w:rsidR="00F6292E" w:rsidRDefault="00F6292E" w:rsidP="00F6292E">
      <w:pPr>
        <w:pStyle w:val="a6"/>
        <w:widowControl w:val="0"/>
        <w:tabs>
          <w:tab w:val="left" w:pos="0"/>
        </w:tabs>
        <w:ind w:left="0" w:right="34"/>
        <w:jc w:val="both"/>
        <w:rPr>
          <w:sz w:val="28"/>
          <w:szCs w:val="28"/>
          <w:lang w:val="uk-UA"/>
        </w:rPr>
      </w:pPr>
      <w:r w:rsidRPr="00327F1C">
        <w:rPr>
          <w:sz w:val="28"/>
          <w:szCs w:val="28"/>
          <w:lang w:val="uk-UA"/>
        </w:rPr>
        <w:t xml:space="preserve">       Фінансове забезпечення заходів Програми з міського бюджету здійснюється в межах бюджетних призначень, передбачени</w:t>
      </w:r>
      <w:r>
        <w:rPr>
          <w:sz w:val="28"/>
          <w:szCs w:val="28"/>
          <w:lang w:val="uk-UA"/>
        </w:rPr>
        <w:t>х</w:t>
      </w:r>
      <w:r w:rsidRPr="00327F1C">
        <w:rPr>
          <w:sz w:val="28"/>
          <w:szCs w:val="28"/>
          <w:lang w:val="uk-UA"/>
        </w:rPr>
        <w:t xml:space="preserve"> на відповідний рік.</w:t>
      </w:r>
    </w:p>
    <w:p w:rsidR="00F6292E" w:rsidRDefault="00F6292E" w:rsidP="00F6292E">
      <w:pPr>
        <w:pStyle w:val="a6"/>
        <w:widowControl w:val="0"/>
        <w:tabs>
          <w:tab w:val="left" w:pos="0"/>
        </w:tabs>
        <w:ind w:left="0" w:right="34"/>
        <w:jc w:val="both"/>
        <w:rPr>
          <w:sz w:val="28"/>
          <w:szCs w:val="28"/>
          <w:lang w:val="uk-UA"/>
        </w:rPr>
      </w:pPr>
    </w:p>
    <w:p w:rsidR="00F6292E" w:rsidRPr="00327F1C" w:rsidRDefault="00F6292E" w:rsidP="00F6292E">
      <w:pPr>
        <w:pStyle w:val="a6"/>
        <w:widowControl w:val="0"/>
        <w:tabs>
          <w:tab w:val="left" w:pos="0"/>
        </w:tabs>
        <w:ind w:left="0" w:right="34"/>
        <w:jc w:val="both"/>
        <w:rPr>
          <w:sz w:val="28"/>
          <w:szCs w:val="28"/>
          <w:lang w:val="uk-UA"/>
        </w:rPr>
      </w:pPr>
    </w:p>
    <w:p w:rsidR="00F6292E" w:rsidRPr="00327F1C" w:rsidRDefault="00F6292E" w:rsidP="00F6292E">
      <w:pPr>
        <w:pStyle w:val="a6"/>
        <w:widowControl w:val="0"/>
        <w:tabs>
          <w:tab w:val="left" w:pos="0"/>
        </w:tabs>
        <w:ind w:left="0" w:right="34"/>
        <w:jc w:val="both"/>
        <w:rPr>
          <w:sz w:val="28"/>
          <w:szCs w:val="28"/>
          <w:lang w:val="uk-UA"/>
        </w:rPr>
      </w:pPr>
    </w:p>
    <w:p w:rsidR="00F6292E" w:rsidRPr="00327F1C" w:rsidRDefault="00F6292E" w:rsidP="00F6292E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27F1C">
        <w:rPr>
          <w:rFonts w:ascii="Times New Roman" w:hAnsi="Times New Roman" w:cs="Times New Roman"/>
          <w:b/>
          <w:sz w:val="28"/>
          <w:szCs w:val="28"/>
        </w:rPr>
        <w:t xml:space="preserve">Заступник начальника </w:t>
      </w:r>
      <w:proofErr w:type="spellStart"/>
      <w:r w:rsidRPr="00327F1C">
        <w:rPr>
          <w:rFonts w:ascii="Times New Roman" w:hAnsi="Times New Roman" w:cs="Times New Roman"/>
          <w:b/>
          <w:sz w:val="28"/>
          <w:szCs w:val="28"/>
        </w:rPr>
        <w:t>відділу</w:t>
      </w:r>
      <w:proofErr w:type="spellEnd"/>
      <w:r w:rsidRPr="00327F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292E" w:rsidRPr="00327F1C" w:rsidRDefault="00F6292E" w:rsidP="00F6292E">
      <w:pPr>
        <w:pStyle w:val="a5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7F1C">
        <w:rPr>
          <w:rFonts w:ascii="Times New Roman" w:hAnsi="Times New Roman" w:cs="Times New Roman"/>
          <w:b/>
          <w:sz w:val="28"/>
          <w:szCs w:val="28"/>
        </w:rPr>
        <w:t>економічного</w:t>
      </w:r>
      <w:proofErr w:type="spellEnd"/>
      <w:r w:rsidRPr="00327F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7F1C">
        <w:rPr>
          <w:rFonts w:ascii="Times New Roman" w:hAnsi="Times New Roman" w:cs="Times New Roman"/>
          <w:b/>
          <w:sz w:val="28"/>
          <w:szCs w:val="28"/>
        </w:rPr>
        <w:t>розвитку</w:t>
      </w:r>
      <w:proofErr w:type="spellEnd"/>
      <w:r w:rsidRPr="00327F1C">
        <w:rPr>
          <w:rFonts w:ascii="Times New Roman" w:hAnsi="Times New Roman" w:cs="Times New Roman"/>
          <w:b/>
          <w:sz w:val="28"/>
          <w:szCs w:val="28"/>
        </w:rPr>
        <w:t xml:space="preserve"> і </w:t>
      </w:r>
      <w:proofErr w:type="spellStart"/>
      <w:r w:rsidRPr="00327F1C">
        <w:rPr>
          <w:rFonts w:ascii="Times New Roman" w:hAnsi="Times New Roman" w:cs="Times New Roman"/>
          <w:b/>
          <w:sz w:val="28"/>
          <w:szCs w:val="28"/>
        </w:rPr>
        <w:t>торгі</w:t>
      </w:r>
      <w:proofErr w:type="gramStart"/>
      <w:r w:rsidRPr="00327F1C">
        <w:rPr>
          <w:rFonts w:ascii="Times New Roman" w:hAnsi="Times New Roman" w:cs="Times New Roman"/>
          <w:b/>
          <w:sz w:val="28"/>
          <w:szCs w:val="28"/>
        </w:rPr>
        <w:t>вл</w:t>
      </w:r>
      <w:proofErr w:type="gramEnd"/>
      <w:r w:rsidRPr="00327F1C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327F1C">
        <w:rPr>
          <w:rFonts w:ascii="Times New Roman" w:hAnsi="Times New Roman" w:cs="Times New Roman"/>
          <w:b/>
          <w:sz w:val="28"/>
          <w:szCs w:val="28"/>
        </w:rPr>
        <w:tab/>
      </w:r>
      <w:r w:rsidRPr="00327F1C">
        <w:rPr>
          <w:rFonts w:ascii="Times New Roman" w:hAnsi="Times New Roman" w:cs="Times New Roman"/>
          <w:b/>
          <w:sz w:val="28"/>
          <w:szCs w:val="28"/>
        </w:rPr>
        <w:tab/>
      </w:r>
      <w:r w:rsidRPr="00327F1C">
        <w:rPr>
          <w:rFonts w:ascii="Times New Roman" w:hAnsi="Times New Roman" w:cs="Times New Roman"/>
          <w:b/>
          <w:sz w:val="28"/>
          <w:szCs w:val="28"/>
        </w:rPr>
        <w:tab/>
      </w:r>
      <w:r w:rsidRPr="00327F1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7F1C">
        <w:rPr>
          <w:rFonts w:ascii="Times New Roman" w:hAnsi="Times New Roman" w:cs="Times New Roman"/>
          <w:b/>
          <w:sz w:val="28"/>
          <w:szCs w:val="28"/>
        </w:rPr>
        <w:t>Т.Д.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27F1C">
        <w:rPr>
          <w:rFonts w:ascii="Times New Roman" w:hAnsi="Times New Roman" w:cs="Times New Roman"/>
          <w:b/>
          <w:sz w:val="28"/>
          <w:szCs w:val="28"/>
        </w:rPr>
        <w:t>Остапко</w:t>
      </w:r>
      <w:proofErr w:type="spellEnd"/>
      <w:r w:rsidRPr="00327F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292E" w:rsidRPr="00327F1C" w:rsidRDefault="00F6292E" w:rsidP="00F6292E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F6292E" w:rsidRPr="00327F1C" w:rsidRDefault="00F6292E" w:rsidP="00F6292E">
      <w:pPr>
        <w:pStyle w:val="a6"/>
        <w:widowControl w:val="0"/>
        <w:tabs>
          <w:tab w:val="left" w:pos="0"/>
        </w:tabs>
        <w:ind w:left="0" w:right="34"/>
        <w:jc w:val="both"/>
        <w:rPr>
          <w:sz w:val="28"/>
          <w:szCs w:val="28"/>
          <w:lang w:val="uk-UA"/>
        </w:rPr>
      </w:pPr>
    </w:p>
    <w:p w:rsidR="00F6292E" w:rsidRPr="001E7115" w:rsidRDefault="00F6292E" w:rsidP="00F6292E">
      <w:pPr>
        <w:ind w:firstLine="6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F6292E" w:rsidRPr="001E7115" w:rsidRDefault="00F6292E" w:rsidP="00F6292E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F6292E" w:rsidRDefault="00F6292E" w:rsidP="00F6292E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6292E" w:rsidRDefault="00F6292E" w:rsidP="00F6292E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292E" w:rsidRDefault="00F6292E" w:rsidP="00F629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292E" w:rsidRDefault="00F6292E" w:rsidP="00F6292E">
      <w:pPr>
        <w:pStyle w:val="1"/>
        <w:ind w:firstLine="709"/>
      </w:pPr>
    </w:p>
    <w:p w:rsidR="00F6292E" w:rsidRDefault="00F6292E" w:rsidP="00F6292E">
      <w:pPr>
        <w:pStyle w:val="1"/>
        <w:ind w:firstLine="709"/>
      </w:pPr>
    </w:p>
    <w:p w:rsidR="00F6292E" w:rsidRDefault="00F6292E" w:rsidP="00F6292E">
      <w:pPr>
        <w:pStyle w:val="1"/>
        <w:ind w:firstLine="709"/>
      </w:pPr>
    </w:p>
    <w:p w:rsidR="00F6292E" w:rsidRDefault="00F6292E" w:rsidP="00F6292E">
      <w:pPr>
        <w:pStyle w:val="1"/>
        <w:ind w:firstLine="709"/>
      </w:pPr>
    </w:p>
    <w:p w:rsidR="00F6292E" w:rsidRDefault="00F6292E" w:rsidP="00F6292E"/>
    <w:p w:rsidR="00F6292E" w:rsidRDefault="00F6292E" w:rsidP="00F6292E">
      <w:pPr>
        <w:pStyle w:val="a3"/>
        <w:ind w:firstLine="720"/>
        <w:jc w:val="center"/>
        <w:rPr>
          <w:szCs w:val="28"/>
          <w:lang w:val="ru-RU"/>
        </w:rPr>
      </w:pPr>
    </w:p>
    <w:p w:rsidR="00F6292E" w:rsidRDefault="00F6292E" w:rsidP="00F6292E">
      <w:pPr>
        <w:pStyle w:val="a3"/>
        <w:ind w:firstLine="720"/>
        <w:jc w:val="center"/>
        <w:rPr>
          <w:szCs w:val="28"/>
        </w:rPr>
      </w:pPr>
    </w:p>
    <w:p w:rsidR="00F6292E" w:rsidRDefault="00F6292E" w:rsidP="00F6292E">
      <w:pPr>
        <w:pStyle w:val="a3"/>
        <w:ind w:firstLine="720"/>
        <w:jc w:val="center"/>
        <w:rPr>
          <w:szCs w:val="28"/>
        </w:rPr>
      </w:pPr>
    </w:p>
    <w:p w:rsidR="00F6292E" w:rsidRDefault="00F6292E" w:rsidP="00F6292E">
      <w:pPr>
        <w:pStyle w:val="a3"/>
        <w:ind w:firstLine="720"/>
        <w:jc w:val="center"/>
        <w:rPr>
          <w:szCs w:val="28"/>
        </w:rPr>
      </w:pPr>
    </w:p>
    <w:p w:rsidR="00F6292E" w:rsidRDefault="00F6292E" w:rsidP="00F6292E">
      <w:pPr>
        <w:pStyle w:val="a3"/>
        <w:ind w:firstLine="720"/>
        <w:jc w:val="center"/>
        <w:rPr>
          <w:szCs w:val="28"/>
        </w:rPr>
      </w:pPr>
    </w:p>
    <w:p w:rsidR="00F6292E" w:rsidRDefault="00F6292E" w:rsidP="00F6292E">
      <w:pPr>
        <w:pStyle w:val="a3"/>
        <w:ind w:firstLine="720"/>
        <w:jc w:val="center"/>
        <w:rPr>
          <w:szCs w:val="28"/>
        </w:rPr>
      </w:pPr>
    </w:p>
    <w:p w:rsidR="00F6292E" w:rsidRDefault="00F6292E" w:rsidP="00F6292E">
      <w:pPr>
        <w:pStyle w:val="a3"/>
        <w:ind w:firstLine="720"/>
        <w:jc w:val="center"/>
        <w:rPr>
          <w:szCs w:val="28"/>
        </w:rPr>
      </w:pPr>
    </w:p>
    <w:p w:rsidR="00F6292E" w:rsidRDefault="00F6292E" w:rsidP="00F6292E">
      <w:pPr>
        <w:pStyle w:val="a3"/>
        <w:ind w:firstLine="720"/>
        <w:jc w:val="center"/>
        <w:rPr>
          <w:szCs w:val="28"/>
        </w:rPr>
      </w:pPr>
    </w:p>
    <w:p w:rsidR="00F6292E" w:rsidRDefault="00F6292E" w:rsidP="00F6292E">
      <w:pPr>
        <w:pStyle w:val="a3"/>
        <w:ind w:firstLine="720"/>
        <w:jc w:val="center"/>
        <w:rPr>
          <w:szCs w:val="28"/>
        </w:rPr>
      </w:pPr>
    </w:p>
    <w:p w:rsidR="00F6292E" w:rsidRDefault="00F6292E" w:rsidP="00F6292E">
      <w:pPr>
        <w:pStyle w:val="a3"/>
        <w:ind w:firstLine="720"/>
        <w:jc w:val="center"/>
        <w:rPr>
          <w:szCs w:val="28"/>
        </w:rPr>
      </w:pPr>
    </w:p>
    <w:p w:rsidR="00F6292E" w:rsidRDefault="00F6292E" w:rsidP="00F6292E">
      <w:pPr>
        <w:pStyle w:val="a3"/>
        <w:ind w:firstLine="720"/>
        <w:jc w:val="center"/>
        <w:rPr>
          <w:szCs w:val="28"/>
        </w:rPr>
      </w:pPr>
    </w:p>
    <w:p w:rsidR="00F6292E" w:rsidRDefault="00F6292E" w:rsidP="00F6292E">
      <w:pPr>
        <w:pStyle w:val="a3"/>
        <w:ind w:firstLine="720"/>
        <w:jc w:val="center"/>
        <w:rPr>
          <w:szCs w:val="28"/>
        </w:rPr>
      </w:pPr>
    </w:p>
    <w:p w:rsidR="00F6292E" w:rsidRPr="000E4274" w:rsidRDefault="00F6292E" w:rsidP="00F6292E">
      <w:pPr>
        <w:rPr>
          <w:lang w:val="uk-UA"/>
        </w:rPr>
      </w:pPr>
    </w:p>
    <w:p w:rsidR="00810EDC" w:rsidRPr="00F6292E" w:rsidRDefault="00810EDC">
      <w:pPr>
        <w:rPr>
          <w:lang w:val="uk-UA"/>
        </w:rPr>
      </w:pPr>
      <w:bookmarkStart w:id="0" w:name="_GoBack"/>
      <w:bookmarkEnd w:id="0"/>
    </w:p>
    <w:sectPr w:rsidR="00810EDC" w:rsidRPr="00F6292E" w:rsidSect="00856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B17B8"/>
    <w:multiLevelType w:val="hybridMultilevel"/>
    <w:tmpl w:val="43685830"/>
    <w:lvl w:ilvl="0" w:tplc="B8DE8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BBD"/>
    <w:rsid w:val="00007E7E"/>
    <w:rsid w:val="004E1BBD"/>
    <w:rsid w:val="00600471"/>
    <w:rsid w:val="00810EDC"/>
    <w:rsid w:val="00F6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qFormat/>
    <w:rsid w:val="00F6292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rsid w:val="00F6292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No Spacing"/>
    <w:uiPriority w:val="1"/>
    <w:qFormat/>
    <w:rsid w:val="00F6292E"/>
    <w:pPr>
      <w:spacing w:after="0" w:line="240" w:lineRule="auto"/>
    </w:pPr>
  </w:style>
  <w:style w:type="paragraph" w:customStyle="1" w:styleId="1">
    <w:name w:val="Основной текст с отступом1"/>
    <w:basedOn w:val="a"/>
    <w:rsid w:val="00F6292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6">
    <w:name w:val="List Paragraph"/>
    <w:basedOn w:val="a"/>
    <w:uiPriority w:val="34"/>
    <w:qFormat/>
    <w:rsid w:val="00F6292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qFormat/>
    <w:rsid w:val="00F6292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rsid w:val="00F6292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No Spacing"/>
    <w:uiPriority w:val="1"/>
    <w:qFormat/>
    <w:rsid w:val="00F6292E"/>
    <w:pPr>
      <w:spacing w:after="0" w:line="240" w:lineRule="auto"/>
    </w:pPr>
  </w:style>
  <w:style w:type="paragraph" w:customStyle="1" w:styleId="1">
    <w:name w:val="Основной текст с отступом1"/>
    <w:basedOn w:val="a"/>
    <w:rsid w:val="00F6292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6">
    <w:name w:val="List Paragraph"/>
    <w:basedOn w:val="a"/>
    <w:uiPriority w:val="34"/>
    <w:qFormat/>
    <w:rsid w:val="00F6292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2019-03-28T07:22:00Z</dcterms:created>
  <dcterms:modified xsi:type="dcterms:W3CDTF">2019-03-28T07:22:00Z</dcterms:modified>
</cp:coreProperties>
</file>